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BC" w:rsidRDefault="004F75DD" w:rsidP="004F28BA">
      <w:bookmarkStart w:id="0" w:name="_GoBack"/>
      <w:bookmarkEnd w:id="0"/>
      <w:r>
        <w:t>6</w:t>
      </w:r>
      <w:r w:rsidR="004F28BA">
        <w:t>.S</w:t>
      </w:r>
      <w:r w:rsidR="00A8613E">
        <w:t>ını</w:t>
      </w:r>
      <w:r w:rsidR="004F28BA">
        <w:t xml:space="preserve">f </w:t>
      </w:r>
      <w:r>
        <w:t>Temel Dini Bilgiler</w:t>
      </w:r>
      <w:r w:rsidR="004F28BA">
        <w:t xml:space="preserve"> D</w:t>
      </w:r>
      <w:r w:rsidR="00A8613E">
        <w:t xml:space="preserve">ersi </w:t>
      </w:r>
      <w:r w:rsidR="004F28BA">
        <w:t xml:space="preserve">2.Dönem 1.Yazılı için </w:t>
      </w:r>
      <w:r w:rsidR="00A8613E">
        <w:t>Konu Soru dağılım Tablosu</w:t>
      </w:r>
    </w:p>
    <w:tbl>
      <w:tblPr>
        <w:tblStyle w:val="TabloKlavuzu"/>
        <w:tblW w:w="0" w:type="auto"/>
        <w:tblInd w:w="-1139" w:type="dxa"/>
        <w:tblLook w:val="04A0" w:firstRow="1" w:lastRow="0" w:firstColumn="1" w:lastColumn="0" w:noHBand="0" w:noVBand="1"/>
      </w:tblPr>
      <w:tblGrid>
        <w:gridCol w:w="760"/>
        <w:gridCol w:w="2977"/>
        <w:gridCol w:w="3068"/>
        <w:gridCol w:w="1099"/>
        <w:gridCol w:w="910"/>
      </w:tblGrid>
      <w:tr w:rsidR="00107ABC" w:rsidTr="00AF2CC1">
        <w:trPr>
          <w:trHeight w:val="408"/>
        </w:trPr>
        <w:tc>
          <w:tcPr>
            <w:tcW w:w="672" w:type="dxa"/>
            <w:vMerge w:val="restart"/>
            <w:textDirection w:val="btLr"/>
          </w:tcPr>
          <w:p w:rsidR="00107ABC" w:rsidRPr="00F95058" w:rsidRDefault="00107ABC" w:rsidP="00107ABC">
            <w:pPr>
              <w:ind w:left="113" w:right="113"/>
              <w:rPr>
                <w:b/>
              </w:rPr>
            </w:pPr>
            <w:r>
              <w:rPr>
                <w:b/>
              </w:rPr>
              <w:t>Ünite</w:t>
            </w:r>
          </w:p>
        </w:tc>
        <w:tc>
          <w:tcPr>
            <w:tcW w:w="2977" w:type="dxa"/>
            <w:vMerge w:val="restart"/>
          </w:tcPr>
          <w:p w:rsidR="00107ABC" w:rsidRDefault="00107ABC" w:rsidP="00107ABC">
            <w:pPr>
              <w:rPr>
                <w:b/>
              </w:rPr>
            </w:pPr>
          </w:p>
          <w:p w:rsidR="00107ABC" w:rsidRDefault="00107ABC" w:rsidP="00107ABC">
            <w:pPr>
              <w:rPr>
                <w:b/>
              </w:rPr>
            </w:pPr>
          </w:p>
          <w:p w:rsidR="00107ABC" w:rsidRDefault="00107ABC" w:rsidP="00107ABC">
            <w:pPr>
              <w:rPr>
                <w:b/>
              </w:rPr>
            </w:pPr>
          </w:p>
          <w:p w:rsidR="00107ABC" w:rsidRDefault="00107ABC" w:rsidP="00107ABC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107ABC">
              <w:rPr>
                <w:b/>
              </w:rPr>
              <w:t>Öğrenme Alanı</w:t>
            </w:r>
          </w:p>
          <w:p w:rsidR="00107ABC" w:rsidRPr="00107ABC" w:rsidRDefault="00107ABC" w:rsidP="00107ABC">
            <w:pPr>
              <w:rPr>
                <w:b/>
              </w:rPr>
            </w:pPr>
          </w:p>
        </w:tc>
        <w:tc>
          <w:tcPr>
            <w:tcW w:w="3068" w:type="dxa"/>
            <w:vMerge w:val="restart"/>
          </w:tcPr>
          <w:p w:rsidR="00107ABC" w:rsidRPr="00107ABC" w:rsidRDefault="00107ABC">
            <w:pPr>
              <w:rPr>
                <w:b/>
              </w:rPr>
            </w:pPr>
          </w:p>
          <w:p w:rsidR="00107ABC" w:rsidRPr="00107ABC" w:rsidRDefault="00107ABC">
            <w:pPr>
              <w:rPr>
                <w:b/>
              </w:rPr>
            </w:pPr>
          </w:p>
          <w:p w:rsidR="00107ABC" w:rsidRPr="00107ABC" w:rsidRDefault="00107ABC">
            <w:pPr>
              <w:rPr>
                <w:b/>
              </w:rPr>
            </w:pPr>
          </w:p>
          <w:p w:rsidR="00107ABC" w:rsidRPr="00107ABC" w:rsidRDefault="00107ABC">
            <w:pPr>
              <w:rPr>
                <w:b/>
              </w:rPr>
            </w:pPr>
            <w:r w:rsidRPr="00107ABC">
              <w:rPr>
                <w:b/>
              </w:rPr>
              <w:t>Kazanımlar</w:t>
            </w:r>
          </w:p>
        </w:tc>
        <w:tc>
          <w:tcPr>
            <w:tcW w:w="2009" w:type="dxa"/>
            <w:gridSpan w:val="2"/>
          </w:tcPr>
          <w:p w:rsidR="00107ABC" w:rsidRPr="00107ABC" w:rsidRDefault="00107AB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327EDB">
              <w:rPr>
                <w:b/>
              </w:rPr>
              <w:t>1.Sınav</w:t>
            </w:r>
          </w:p>
        </w:tc>
      </w:tr>
      <w:tr w:rsidR="00107ABC" w:rsidTr="00AF2CC1">
        <w:trPr>
          <w:trHeight w:val="408"/>
        </w:trPr>
        <w:tc>
          <w:tcPr>
            <w:tcW w:w="672" w:type="dxa"/>
            <w:vMerge/>
          </w:tcPr>
          <w:p w:rsidR="00107ABC" w:rsidRDefault="00107ABC"/>
        </w:tc>
        <w:tc>
          <w:tcPr>
            <w:tcW w:w="2977" w:type="dxa"/>
            <w:vMerge/>
          </w:tcPr>
          <w:p w:rsidR="00107ABC" w:rsidRDefault="00107ABC"/>
        </w:tc>
        <w:tc>
          <w:tcPr>
            <w:tcW w:w="3068" w:type="dxa"/>
            <w:vMerge/>
          </w:tcPr>
          <w:p w:rsidR="00107ABC" w:rsidRDefault="00107ABC"/>
        </w:tc>
        <w:tc>
          <w:tcPr>
            <w:tcW w:w="2009" w:type="dxa"/>
            <w:gridSpan w:val="2"/>
          </w:tcPr>
          <w:p w:rsidR="00107ABC" w:rsidRPr="00107ABC" w:rsidRDefault="00107ABC" w:rsidP="00107ABC">
            <w:pPr>
              <w:jc w:val="center"/>
              <w:rPr>
                <w:b/>
              </w:rPr>
            </w:pPr>
            <w:r w:rsidRPr="00107ABC">
              <w:rPr>
                <w:b/>
              </w:rPr>
              <w:t>Okul Genelinde Yapılacak Ortak Sınav</w:t>
            </w:r>
          </w:p>
        </w:tc>
      </w:tr>
      <w:tr w:rsidR="00107ABC" w:rsidTr="00AF2CC1">
        <w:trPr>
          <w:cantSplit/>
          <w:trHeight w:val="1134"/>
        </w:trPr>
        <w:tc>
          <w:tcPr>
            <w:tcW w:w="672" w:type="dxa"/>
            <w:vMerge/>
          </w:tcPr>
          <w:p w:rsidR="00107ABC" w:rsidRDefault="00107ABC"/>
        </w:tc>
        <w:tc>
          <w:tcPr>
            <w:tcW w:w="2977" w:type="dxa"/>
            <w:vMerge/>
          </w:tcPr>
          <w:p w:rsidR="00107ABC" w:rsidRDefault="00107ABC"/>
        </w:tc>
        <w:tc>
          <w:tcPr>
            <w:tcW w:w="3068" w:type="dxa"/>
            <w:vMerge/>
          </w:tcPr>
          <w:p w:rsidR="00107ABC" w:rsidRDefault="00107ABC"/>
        </w:tc>
        <w:tc>
          <w:tcPr>
            <w:tcW w:w="1099" w:type="dxa"/>
            <w:textDirection w:val="btLr"/>
          </w:tcPr>
          <w:p w:rsidR="00107ABC" w:rsidRPr="00107ABC" w:rsidRDefault="00107ABC" w:rsidP="00107ABC">
            <w:pPr>
              <w:ind w:left="113" w:right="113"/>
              <w:rPr>
                <w:b/>
              </w:rPr>
            </w:pPr>
            <w:r w:rsidRPr="00107ABC">
              <w:rPr>
                <w:b/>
              </w:rPr>
              <w:t>1.senaryo</w:t>
            </w:r>
          </w:p>
        </w:tc>
        <w:tc>
          <w:tcPr>
            <w:tcW w:w="910" w:type="dxa"/>
            <w:textDirection w:val="btLr"/>
          </w:tcPr>
          <w:p w:rsidR="00107ABC" w:rsidRPr="00107ABC" w:rsidRDefault="00107ABC" w:rsidP="00107ABC">
            <w:pPr>
              <w:ind w:left="113" w:right="113"/>
              <w:rPr>
                <w:b/>
              </w:rPr>
            </w:pPr>
            <w:r w:rsidRPr="00107ABC">
              <w:rPr>
                <w:b/>
              </w:rPr>
              <w:t>2.senaryo</w:t>
            </w:r>
          </w:p>
        </w:tc>
      </w:tr>
      <w:tr w:rsidR="00107ABC" w:rsidTr="00A6168E">
        <w:trPr>
          <w:trHeight w:val="470"/>
        </w:trPr>
        <w:tc>
          <w:tcPr>
            <w:tcW w:w="672" w:type="dxa"/>
            <w:vMerge w:val="restart"/>
            <w:textDirection w:val="btLr"/>
          </w:tcPr>
          <w:p w:rsidR="00F02E5C" w:rsidRDefault="00F02E5C" w:rsidP="00345F36">
            <w:pPr>
              <w:ind w:left="113" w:right="113"/>
              <w:rPr>
                <w:b/>
              </w:rPr>
            </w:pPr>
          </w:p>
          <w:p w:rsidR="00107ABC" w:rsidRPr="00E913CA" w:rsidRDefault="00F02E5C" w:rsidP="00345F3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345F36">
              <w:rPr>
                <w:b/>
              </w:rPr>
              <w:t>Müminlerin Özellikleri</w:t>
            </w:r>
          </w:p>
        </w:tc>
        <w:tc>
          <w:tcPr>
            <w:tcW w:w="2977" w:type="dxa"/>
          </w:tcPr>
          <w:p w:rsidR="00345F36" w:rsidRDefault="00A6168E" w:rsidP="00D65F39">
            <w:r>
              <w:t>1.Mü’minlerin özü ve sözü doğrudur</w:t>
            </w:r>
          </w:p>
          <w:p w:rsidR="00107ABC" w:rsidRDefault="00107ABC" w:rsidP="00D65F39"/>
        </w:tc>
        <w:tc>
          <w:tcPr>
            <w:tcW w:w="3068" w:type="dxa"/>
          </w:tcPr>
          <w:p w:rsidR="00345F36" w:rsidRDefault="00A6168E" w:rsidP="00220C80">
            <w:r>
              <w:t>1.3.1. Ayet ve Hadislerden hareketle doğrulukla ilgili çıkarımlarda bulunur.</w:t>
            </w:r>
          </w:p>
          <w:p w:rsidR="00107ABC" w:rsidRDefault="00107ABC" w:rsidP="00220C80"/>
        </w:tc>
        <w:tc>
          <w:tcPr>
            <w:tcW w:w="1099" w:type="dxa"/>
          </w:tcPr>
          <w:p w:rsidR="00345F36" w:rsidRDefault="00A6168E">
            <w:r>
              <w:t>2</w:t>
            </w:r>
          </w:p>
          <w:p w:rsidR="00107ABC" w:rsidRDefault="00107ABC"/>
        </w:tc>
        <w:tc>
          <w:tcPr>
            <w:tcW w:w="910" w:type="dxa"/>
          </w:tcPr>
          <w:p w:rsidR="00107ABC" w:rsidRDefault="00107ABC"/>
        </w:tc>
      </w:tr>
      <w:tr w:rsidR="00A6168E" w:rsidTr="00AF2CC1">
        <w:trPr>
          <w:trHeight w:val="1395"/>
        </w:trPr>
        <w:tc>
          <w:tcPr>
            <w:tcW w:w="672" w:type="dxa"/>
            <w:vMerge/>
            <w:textDirection w:val="btLr"/>
          </w:tcPr>
          <w:p w:rsidR="00A6168E" w:rsidRDefault="00A6168E" w:rsidP="00345F36">
            <w:pPr>
              <w:ind w:left="113" w:right="113"/>
              <w:rPr>
                <w:b/>
              </w:rPr>
            </w:pPr>
          </w:p>
        </w:tc>
        <w:tc>
          <w:tcPr>
            <w:tcW w:w="2977" w:type="dxa"/>
          </w:tcPr>
          <w:p w:rsidR="00A6168E" w:rsidRDefault="00A6168E" w:rsidP="00A6168E">
            <w:r>
              <w:t xml:space="preserve">2. </w:t>
            </w:r>
            <w:proofErr w:type="spellStart"/>
            <w:r>
              <w:t>Mü’minler</w:t>
            </w:r>
            <w:proofErr w:type="spellEnd"/>
            <w:r>
              <w:t xml:space="preserve"> namazlarına Özen Gösterirler</w:t>
            </w:r>
          </w:p>
        </w:tc>
        <w:tc>
          <w:tcPr>
            <w:tcW w:w="3068" w:type="dxa"/>
          </w:tcPr>
          <w:p w:rsidR="00A6168E" w:rsidRDefault="00A6168E" w:rsidP="00A6168E"/>
          <w:p w:rsidR="00A6168E" w:rsidRDefault="00A6168E" w:rsidP="00A6168E">
            <w:r>
              <w:t xml:space="preserve">1.3.2. Namazı özenle kılmanın </w:t>
            </w:r>
            <w:proofErr w:type="spellStart"/>
            <w:r>
              <w:t>mü’minlerin</w:t>
            </w:r>
            <w:proofErr w:type="spellEnd"/>
            <w:r>
              <w:t xml:space="preserve"> en önemli özelliklerinden biri olduğunu fark eder.</w:t>
            </w:r>
          </w:p>
        </w:tc>
        <w:tc>
          <w:tcPr>
            <w:tcW w:w="1099" w:type="dxa"/>
          </w:tcPr>
          <w:p w:rsidR="00A6168E" w:rsidRDefault="00A6168E" w:rsidP="00A6168E">
            <w:r>
              <w:t>2</w:t>
            </w:r>
          </w:p>
        </w:tc>
        <w:tc>
          <w:tcPr>
            <w:tcW w:w="910" w:type="dxa"/>
          </w:tcPr>
          <w:p w:rsidR="00A6168E" w:rsidRDefault="00A6168E"/>
        </w:tc>
      </w:tr>
      <w:tr w:rsidR="00107ABC" w:rsidTr="00AF2CC1">
        <w:trPr>
          <w:trHeight w:val="365"/>
        </w:trPr>
        <w:tc>
          <w:tcPr>
            <w:tcW w:w="672" w:type="dxa"/>
            <w:vMerge/>
          </w:tcPr>
          <w:p w:rsidR="00107ABC" w:rsidRDefault="00107ABC"/>
        </w:tc>
        <w:tc>
          <w:tcPr>
            <w:tcW w:w="2977" w:type="dxa"/>
          </w:tcPr>
          <w:p w:rsidR="00107ABC" w:rsidRDefault="007C6430" w:rsidP="00220C80">
            <w:r>
              <w:t>3.</w:t>
            </w:r>
            <w:r w:rsidR="00D65F39">
              <w:t>Mü’minler İyiliği Emreder Kötülüğü Engellerler</w:t>
            </w:r>
          </w:p>
        </w:tc>
        <w:tc>
          <w:tcPr>
            <w:tcW w:w="3068" w:type="dxa"/>
          </w:tcPr>
          <w:p w:rsidR="00107ABC" w:rsidRDefault="00D65F39" w:rsidP="00220C80">
            <w:r>
              <w:t xml:space="preserve">1.3.3. </w:t>
            </w:r>
            <w:proofErr w:type="spellStart"/>
            <w:r>
              <w:t>Mü’minlerin</w:t>
            </w:r>
            <w:proofErr w:type="spellEnd"/>
            <w:r>
              <w:t xml:space="preserve"> iyiliği emretmek kötülüğü engellemekle ilgili sorumluluklarını değerlendirir.</w:t>
            </w:r>
          </w:p>
        </w:tc>
        <w:tc>
          <w:tcPr>
            <w:tcW w:w="1099" w:type="dxa"/>
          </w:tcPr>
          <w:p w:rsidR="00107ABC" w:rsidRDefault="00345F36">
            <w:r>
              <w:t>2</w:t>
            </w:r>
          </w:p>
        </w:tc>
        <w:tc>
          <w:tcPr>
            <w:tcW w:w="910" w:type="dxa"/>
          </w:tcPr>
          <w:p w:rsidR="00107ABC" w:rsidRDefault="00107ABC"/>
        </w:tc>
      </w:tr>
      <w:tr w:rsidR="00916B01" w:rsidTr="00AF2CC1">
        <w:trPr>
          <w:trHeight w:val="988"/>
        </w:trPr>
        <w:tc>
          <w:tcPr>
            <w:tcW w:w="672" w:type="dxa"/>
            <w:vMerge/>
          </w:tcPr>
          <w:p w:rsidR="00916B01" w:rsidRDefault="00916B01"/>
        </w:tc>
        <w:tc>
          <w:tcPr>
            <w:tcW w:w="2977" w:type="dxa"/>
          </w:tcPr>
          <w:p w:rsidR="00220C80" w:rsidRDefault="00916B01" w:rsidP="00220C80">
            <w:r>
              <w:t>4.</w:t>
            </w:r>
            <w:r w:rsidR="00012238">
              <w:t>Mü’minler Yoksulların Haklarını Gözetirler</w:t>
            </w:r>
          </w:p>
          <w:p w:rsidR="00916B01" w:rsidRDefault="00916B01" w:rsidP="00916B01"/>
        </w:tc>
        <w:tc>
          <w:tcPr>
            <w:tcW w:w="3068" w:type="dxa"/>
          </w:tcPr>
          <w:p w:rsidR="00916B01" w:rsidRDefault="00012238" w:rsidP="00916B01">
            <w:r>
              <w:t>1.3.4. Yoksulun hakkını gözetmenin önemli bir dini görev olduğunu savunur.</w:t>
            </w:r>
          </w:p>
        </w:tc>
        <w:tc>
          <w:tcPr>
            <w:tcW w:w="1099" w:type="dxa"/>
          </w:tcPr>
          <w:p w:rsidR="00916B01" w:rsidRDefault="00345F36">
            <w:r>
              <w:t>2</w:t>
            </w:r>
          </w:p>
        </w:tc>
        <w:tc>
          <w:tcPr>
            <w:tcW w:w="910" w:type="dxa"/>
          </w:tcPr>
          <w:p w:rsidR="00916B01" w:rsidRDefault="00916B01"/>
        </w:tc>
      </w:tr>
      <w:tr w:rsidR="00916B01" w:rsidTr="00AF2CC1">
        <w:trPr>
          <w:trHeight w:val="786"/>
        </w:trPr>
        <w:tc>
          <w:tcPr>
            <w:tcW w:w="672" w:type="dxa"/>
            <w:vMerge/>
          </w:tcPr>
          <w:p w:rsidR="00916B01" w:rsidRDefault="00916B01"/>
        </w:tc>
        <w:tc>
          <w:tcPr>
            <w:tcW w:w="2977" w:type="dxa"/>
          </w:tcPr>
          <w:p w:rsidR="00916B01" w:rsidRDefault="00012238" w:rsidP="00916B01">
            <w:r>
              <w:t xml:space="preserve">5. </w:t>
            </w:r>
            <w:proofErr w:type="spellStart"/>
            <w:r>
              <w:t>Mü’minler</w:t>
            </w:r>
            <w:proofErr w:type="spellEnd"/>
            <w:r>
              <w:t xml:space="preserve"> israf ve cimrilikten sakınırlar</w:t>
            </w:r>
          </w:p>
        </w:tc>
        <w:tc>
          <w:tcPr>
            <w:tcW w:w="3068" w:type="dxa"/>
          </w:tcPr>
          <w:p w:rsidR="00916B01" w:rsidRDefault="00012238" w:rsidP="008331F8">
            <w:r>
              <w:t xml:space="preserve">1.3.5. İsraf ve cimriliğin önemli bir </w:t>
            </w:r>
            <w:proofErr w:type="spellStart"/>
            <w:r>
              <w:t>ahlâki</w:t>
            </w:r>
            <w:proofErr w:type="spellEnd"/>
            <w:r>
              <w:t xml:space="preserve"> </w:t>
            </w:r>
            <w:proofErr w:type="spellStart"/>
            <w:r>
              <w:t>zaafiyet</w:t>
            </w:r>
            <w:proofErr w:type="spellEnd"/>
            <w:r>
              <w:t xml:space="preserve"> olduğunu fark eder.</w:t>
            </w:r>
          </w:p>
        </w:tc>
        <w:tc>
          <w:tcPr>
            <w:tcW w:w="1099" w:type="dxa"/>
          </w:tcPr>
          <w:p w:rsidR="00916B01" w:rsidRDefault="00012238" w:rsidP="00916B01">
            <w:r>
              <w:t>2</w:t>
            </w:r>
          </w:p>
        </w:tc>
        <w:tc>
          <w:tcPr>
            <w:tcW w:w="910" w:type="dxa"/>
          </w:tcPr>
          <w:p w:rsidR="00916B01" w:rsidRDefault="00916B01" w:rsidP="00916B01"/>
        </w:tc>
      </w:tr>
    </w:tbl>
    <w:p w:rsidR="003763F7" w:rsidRDefault="003763F7"/>
    <w:sectPr w:rsidR="003763F7" w:rsidSect="0091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12BF0"/>
    <w:multiLevelType w:val="hybridMultilevel"/>
    <w:tmpl w:val="082CD15A"/>
    <w:lvl w:ilvl="0" w:tplc="0E60E26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1"/>
    <w:rsid w:val="00012238"/>
    <w:rsid w:val="000D29F3"/>
    <w:rsid w:val="000E5CE5"/>
    <w:rsid w:val="00107ABC"/>
    <w:rsid w:val="001A5C0E"/>
    <w:rsid w:val="0020513E"/>
    <w:rsid w:val="00220C80"/>
    <w:rsid w:val="002B6455"/>
    <w:rsid w:val="00327EDB"/>
    <w:rsid w:val="00345F36"/>
    <w:rsid w:val="003763F7"/>
    <w:rsid w:val="00436191"/>
    <w:rsid w:val="004507B1"/>
    <w:rsid w:val="00496F73"/>
    <w:rsid w:val="004A62DA"/>
    <w:rsid w:val="004F28BA"/>
    <w:rsid w:val="004F75DD"/>
    <w:rsid w:val="007C6430"/>
    <w:rsid w:val="008331F8"/>
    <w:rsid w:val="00916B01"/>
    <w:rsid w:val="00995A60"/>
    <w:rsid w:val="00A04A00"/>
    <w:rsid w:val="00A6168E"/>
    <w:rsid w:val="00A70F4F"/>
    <w:rsid w:val="00A8613E"/>
    <w:rsid w:val="00AF2CC1"/>
    <w:rsid w:val="00B407EB"/>
    <w:rsid w:val="00BF4FCF"/>
    <w:rsid w:val="00D65F39"/>
    <w:rsid w:val="00E76158"/>
    <w:rsid w:val="00E913CA"/>
    <w:rsid w:val="00E9496B"/>
    <w:rsid w:val="00F02E5C"/>
    <w:rsid w:val="00F95058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5F5D5-7D2E-444B-AF2E-2FA444A0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7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693E-F0D1-4172-BC51-521825F9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CASPER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MDR</cp:lastModifiedBy>
  <cp:revision>2</cp:revision>
  <dcterms:created xsi:type="dcterms:W3CDTF">2024-03-14T12:09:00Z</dcterms:created>
  <dcterms:modified xsi:type="dcterms:W3CDTF">2024-03-14T12:09:00Z</dcterms:modified>
</cp:coreProperties>
</file>